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1DCC0" w:themeColor="accent5" w:themeTint="99"/>
  <w:body>
    <w:sdt>
      <w:sdtPr>
        <w:rPr>
          <w:color w:val="7F7F7F" w:themeColor="text1" w:themeTint="80"/>
          <w:sz w:val="32"/>
          <w:szCs w:val="32"/>
        </w:rPr>
        <w:id w:val="15748569"/>
        <w:docPartObj>
          <w:docPartGallery w:val="Cover Pages"/>
          <w:docPartUnique/>
        </w:docPartObj>
      </w:sdtPr>
      <w:sdtEndPr>
        <w:rPr>
          <w:color w:val="auto"/>
          <w:sz w:val="22"/>
          <w:szCs w:val="22"/>
        </w:rPr>
      </w:sdtEndPr>
      <w:sdtContent>
        <w:p w:rsidR="003E360C" w:rsidRDefault="003E360C">
          <w:pPr>
            <w:jc w:val="right"/>
            <w:rPr>
              <w:color w:val="7F7F7F" w:themeColor="text1" w:themeTint="80"/>
              <w:sz w:val="32"/>
              <w:szCs w:val="32"/>
            </w:rPr>
          </w:pPr>
          <w:sdt>
            <w:sdtPr>
              <w:rPr>
                <w:color w:val="7F7F7F" w:themeColor="text1" w:themeTint="80"/>
                <w:sz w:val="32"/>
                <w:szCs w:val="32"/>
              </w:rPr>
              <w:alias w:val="Ημερομηνία"/>
              <w:id w:val="19000712"/>
              <w:placeholder>
                <w:docPart w:val="5839A9C69DEE4F9A960ED77DEDBFCB34"/>
              </w:placeholder>
              <w:dataBinding w:prefixMappings="xmlns:ns0='http://schemas.microsoft.com/office/2006/coverPageProps'" w:xpath="/ns0:CoverPageProperties[1]/ns0:PublishDate[1]" w:storeItemID="{55AF091B-3C7A-41E3-B477-F2FDAA23CFDA}"/>
              <w:date w:fullDate="2018-05-07T00:00:00Z">
                <w:dateFormat w:val="d/M/yyyy"/>
                <w:lid w:val="el-GR"/>
                <w:storeMappedDataAs w:val="dateTime"/>
                <w:calendar w:val="gregorian"/>
              </w:date>
            </w:sdtPr>
            <w:sdtContent>
              <w:r>
                <w:rPr>
                  <w:color w:val="7F7F7F" w:themeColor="text1" w:themeTint="80"/>
                  <w:sz w:val="32"/>
                  <w:szCs w:val="32"/>
                </w:rPr>
                <w:t>7/5/2018</w:t>
              </w:r>
            </w:sdtContent>
          </w:sdt>
          <w:r w:rsidRPr="00837B9E">
            <w:rPr>
              <w:noProof/>
              <w:color w:val="BCBF96" w:themeColor="background2" w:themeShade="BF"/>
              <w:sz w:val="32"/>
              <w:szCs w:val="32"/>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97947b [2407]"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576"/>
          </w:tblGrid>
          <w:tr w:rsidR="003E360C">
            <w:tc>
              <w:tcPr>
                <w:tcW w:w="9576" w:type="dxa"/>
              </w:tcPr>
              <w:p w:rsidR="003E360C" w:rsidRDefault="003E360C" w:rsidP="003E360C">
                <w:pPr>
                  <w:pStyle w:val="a3"/>
                  <w:jc w:val="center"/>
                  <w:rPr>
                    <w:color w:val="7F7F7F" w:themeColor="text1" w:themeTint="80"/>
                    <w:sz w:val="32"/>
                    <w:szCs w:val="32"/>
                  </w:rPr>
                </w:pPr>
                <w:sdt>
                  <w:sdtPr>
                    <w:rPr>
                      <w:color w:val="7F7F7F" w:themeColor="text1" w:themeTint="80"/>
                      <w:sz w:val="32"/>
                      <w:szCs w:val="32"/>
                    </w:rPr>
                    <w:alias w:val="Υπότιτλος"/>
                    <w:id w:val="19000717"/>
                    <w:placeholder>
                      <w:docPart w:val="553A950D8B564167B9E6EB2F05A9905C"/>
                    </w:placeholder>
                    <w:dataBinding w:prefixMappings="xmlns:ns0='http://schemas.openxmlformats.org/package/2006/metadata/core-properties' xmlns:ns1='http://purl.org/dc/elements/1.1/'" w:xpath="/ns0:coreProperties[1]/ns1:subject[1]" w:storeItemID="{6C3C8BC8-F283-45AE-878A-BAB7291924A1}"/>
                    <w:text/>
                  </w:sdtPr>
                  <w:sdtContent>
                    <w:r>
                      <w:rPr>
                        <w:color w:val="7F7F7F" w:themeColor="text1" w:themeTint="80"/>
                        <w:sz w:val="32"/>
                        <w:szCs w:val="32"/>
                      </w:rPr>
                      <w:t>Εργασια Προτζεκτ 2018</w:t>
                    </w:r>
                  </w:sdtContent>
                </w:sdt>
                <w:r>
                  <w:rPr>
                    <w:color w:val="7F7F7F" w:themeColor="text1" w:themeTint="80"/>
                    <w:sz w:val="32"/>
                    <w:szCs w:val="32"/>
                  </w:rPr>
                  <w:t xml:space="preserve"> | </w:t>
                </w:r>
                <w:sdt>
                  <w:sdtPr>
                    <w:rPr>
                      <w:color w:val="7F7F7F" w:themeColor="text1" w:themeTint="80"/>
                      <w:sz w:val="32"/>
                      <w:szCs w:val="32"/>
                    </w:rPr>
                    <w:alias w:val="Συντάκτης"/>
                    <w:id w:val="19000724"/>
                    <w:placeholder>
                      <w:docPart w:val="ED773DF8DF064FDE85E14081653E26A6"/>
                    </w:placeholder>
                    <w:dataBinding w:prefixMappings="xmlns:ns0='http://schemas.openxmlformats.org/package/2006/metadata/core-properties' xmlns:ns1='http://purl.org/dc/elements/1.1/'" w:xpath="/ns0:coreProperties[1]/ns1:creator[1]" w:storeItemID="{6C3C8BC8-F283-45AE-878A-BAB7291924A1}"/>
                    <w:text/>
                  </w:sdtPr>
                  <w:sdtContent>
                    <w:r>
                      <w:rPr>
                        <w:color w:val="7F7F7F" w:themeColor="text1" w:themeTint="80"/>
                        <w:sz w:val="32"/>
                        <w:szCs w:val="32"/>
                      </w:rPr>
                      <w:t>Τ</w:t>
                    </w:r>
                    <w:r>
                      <w:rPr>
                        <w:color w:val="7F7F7F" w:themeColor="text1" w:themeTint="80"/>
                        <w:sz w:val="32"/>
                        <w:szCs w:val="32"/>
                        <w:lang w:val="en-US"/>
                      </w:rPr>
                      <w:t>eo</w:t>
                    </w:r>
                  </w:sdtContent>
                </w:sdt>
              </w:p>
            </w:tc>
          </w:tr>
        </w:tbl>
        <w:p w:rsidR="003E360C" w:rsidRDefault="003E360C">
          <w:pPr>
            <w:jc w:val="right"/>
            <w:rPr>
              <w:color w:val="7F7F7F" w:themeColor="text1" w:themeTint="80"/>
              <w:sz w:val="32"/>
              <w:szCs w:val="32"/>
            </w:rPr>
          </w:pPr>
          <w:r>
            <w:rPr>
              <w:noProof/>
              <w:color w:val="BCBF96" w:themeColor="background2" w:themeShade="BF"/>
              <w:sz w:val="32"/>
              <w:szCs w:val="32"/>
              <w:lang w:eastAsia="el-GR"/>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5486400" cy="4512945"/>
                <wp:effectExtent l="0" t="0" r="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5486400" cy="4514360"/>
                        </a:xfrm>
                        <a:prstGeom prst="rect">
                          <a:avLst/>
                        </a:prstGeom>
                      </pic:spPr>
                    </pic:pic>
                  </a:graphicData>
                </a:graphic>
              </wp:anchor>
            </w:drawing>
          </w:r>
        </w:p>
        <w:p w:rsidR="003E360C" w:rsidRDefault="003E360C">
          <w:r w:rsidRPr="00837B9E">
            <w:rPr>
              <w:noProof/>
              <w:color w:val="BCBF96" w:themeColor="background2" w:themeShade="BF"/>
              <w:sz w:val="32"/>
              <w:szCs w:val="32"/>
            </w:rPr>
            <w:pict>
              <v:rect id="_x0000_s1029" style="position:absolute;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3148"/>
                        <w:gridCol w:w="7583"/>
                      </w:tblGrid>
                      <w:tr w:rsidR="00836FCD">
                        <w:trPr>
                          <w:trHeight w:val="1080"/>
                        </w:trPr>
                        <w:sdt>
                          <w:sdtPr>
                            <w:rPr>
                              <w:smallCaps/>
                              <w:sz w:val="40"/>
                              <w:szCs w:val="40"/>
                            </w:rPr>
                            <w:alias w:val="Εταιρεία"/>
                            <w:id w:val="5716118"/>
                            <w:placeholder>
                              <w:docPart w:val="FB6E6A6891AC4282810CF410C7B16629"/>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3E360C" w:rsidRDefault="00F15CD6" w:rsidP="003E360C">
                                <w:pPr>
                                  <w:pStyle w:val="a3"/>
                                  <w:rPr>
                                    <w:smallCaps/>
                                    <w:sz w:val="40"/>
                                    <w:szCs w:val="40"/>
                                  </w:rPr>
                                </w:pPr>
                                <w:r>
                                  <w:rPr>
                                    <w:smallCaps/>
                                    <w:sz w:val="40"/>
                                    <w:szCs w:val="40"/>
                                  </w:rPr>
                                  <w:t>Θοδωρησ παπαδοπουλος</w:t>
                                </w:r>
                              </w:p>
                            </w:tc>
                          </w:sdtContent>
                        </w:sdt>
                        <w:sdt>
                          <w:sdtPr>
                            <w:rPr>
                              <w:smallCaps/>
                              <w:color w:val="FFFFFF" w:themeColor="background1"/>
                              <w:sz w:val="48"/>
                              <w:szCs w:val="48"/>
                            </w:rPr>
                            <w:alias w:val="Τίτλος"/>
                            <w:id w:val="5716113"/>
                            <w:placeholder>
                              <w:docPart w:val="23355C1E51E84EB0984FF44BB11B8480"/>
                            </w:placeholder>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3E360C" w:rsidRDefault="003E360C" w:rsidP="003E360C">
                                <w:pPr>
                                  <w:pStyle w:val="a3"/>
                                  <w:rPr>
                                    <w:smallCaps/>
                                    <w:color w:val="FFFFFF" w:themeColor="background1"/>
                                    <w:sz w:val="48"/>
                                    <w:szCs w:val="48"/>
                                  </w:rPr>
                                </w:pPr>
                                <w:r>
                                  <w:rPr>
                                    <w:smallCaps/>
                                    <w:color w:val="FFFFFF" w:themeColor="background1"/>
                                    <w:sz w:val="48"/>
                                    <w:szCs w:val="48"/>
                                  </w:rPr>
                                  <w:t>Θεωριες συνομωσιας του 20ου αιωνα</w:t>
                                </w:r>
                              </w:p>
                            </w:tc>
                          </w:sdtContent>
                        </w:sdt>
                      </w:tr>
                    </w:tbl>
                    <w:p w:rsidR="003E360C" w:rsidRDefault="003E360C">
                      <w:pPr>
                        <w:pStyle w:val="a3"/>
                        <w:spacing w:line="14" w:lineRule="exact"/>
                      </w:pPr>
                    </w:p>
                  </w:txbxContent>
                </v:textbox>
                <w10:wrap anchorx="page" anchory="page"/>
              </v:rect>
            </w:pict>
          </w:r>
          <w:r>
            <w:br w:type="page"/>
          </w:r>
        </w:p>
      </w:sdtContent>
    </w:sdt>
    <w:p w:rsidR="004B4D24" w:rsidRDefault="004B4D24" w:rsidP="00DF2530">
      <w:pPr>
        <w:pStyle w:val="a7"/>
        <w:outlineLvl w:val="0"/>
        <w:rPr>
          <w:rFonts w:eastAsia="Times New Roman"/>
          <w:lang w:eastAsia="el-GR"/>
        </w:rPr>
      </w:pPr>
      <w:r>
        <w:rPr>
          <w:rFonts w:eastAsia="Times New Roman"/>
          <w:lang w:eastAsia="el-GR"/>
        </w:rPr>
        <w:lastRenderedPageBreak/>
        <w:t>Θεωριε</w:t>
      </w:r>
      <w:r w:rsidR="00F15CD6">
        <w:rPr>
          <w:rFonts w:eastAsia="Times New Roman"/>
          <w:lang w:eastAsia="el-GR"/>
        </w:rPr>
        <w:t xml:space="preserve">ς </w:t>
      </w:r>
      <w:r>
        <w:rPr>
          <w:rFonts w:eastAsia="Times New Roman"/>
          <w:lang w:eastAsia="el-GR"/>
        </w:rPr>
        <w:t xml:space="preserve">Συνωμοσιας </w:t>
      </w:r>
    </w:p>
    <w:p w:rsidR="004B4D24" w:rsidRDefault="004B4D24" w:rsidP="00DF2530">
      <w:pPr>
        <w:pStyle w:val="a7"/>
        <w:outlineLvl w:val="0"/>
      </w:pPr>
      <w:r>
        <w:t>Μερος 1</w:t>
      </w:r>
      <w:r w:rsidRPr="004B4D24">
        <w:rPr>
          <w:vertAlign w:val="superscript"/>
        </w:rPr>
        <w:t>ο</w:t>
      </w:r>
      <w:r>
        <w:t>:</w:t>
      </w:r>
    </w:p>
    <w:p w:rsidR="004B4D24" w:rsidRPr="004B4D24" w:rsidRDefault="004B4D24" w:rsidP="004B4D24">
      <w:r w:rsidRPr="004B4D24">
        <w:t>Από το 1969 και την πρώτη επανδρωμένη προσσελήνωση μέχρι και τον εξωγήινο του Roswell, ιδού οι 10 διαπρεπέστερες θεωρίες συνωμοσίας που στοιχειώνουν τον κόσμο μας...</w:t>
      </w:r>
    </w:p>
    <w:p w:rsidR="004B4D24" w:rsidRPr="004B4D24" w:rsidRDefault="004B4D24" w:rsidP="004B4D24">
      <w:r w:rsidRPr="004B4D24">
        <w:t>Η ανθρωπότητα πορεύεται με τις θεωρίες συνωμοσίας από τότε που θυμάται τον εαυτό της.</w:t>
      </w:r>
    </w:p>
    <w:p w:rsidR="004B4D24" w:rsidRPr="004B4D24" w:rsidRDefault="004B4D24" w:rsidP="004B4D24">
      <w:r w:rsidRPr="004B4D24">
        <w:t>Από τις εντελώς τρελές ως και τις πιο πιθανές, οι συνωμοσίες ήταν ανέκαθεν το αλατοπίπερο της ζωής. Και μάλιστα ένα αλατοπίπερο σε τέτοιες δόσεις που κάνει το φαγητό να μην τρώγεται!</w:t>
      </w:r>
    </w:p>
    <w:p w:rsidR="004B4D24" w:rsidRPr="00836FCD" w:rsidRDefault="004B4D24" w:rsidP="00836FCD">
      <w:r w:rsidRPr="004B4D24">
        <w:t>Ας δούμε λοιπόν τα γνωστότερα και καλύτερα ριζωμένα στις συνειδήσεις μας συνωμοσιολογικά σενάρια.</w:t>
      </w:r>
    </w:p>
    <w:p w:rsidR="004B4D24" w:rsidRDefault="004B4D24" w:rsidP="004B4D24"/>
    <w:p w:rsidR="004B4D24" w:rsidRDefault="004B4D24" w:rsidP="004B4D24"/>
    <w:p w:rsidR="004B4D24" w:rsidRDefault="00836FCD" w:rsidP="00836FCD">
      <w:pPr>
        <w:pStyle w:val="a8"/>
        <w:numPr>
          <w:ilvl w:val="0"/>
          <w:numId w:val="6"/>
        </w:numPr>
      </w:pPr>
      <w:r w:rsidRPr="00836FCD">
        <w:t>Η δολοφονία του Κένεντι</w:t>
      </w:r>
    </w:p>
    <w:p w:rsidR="00836FCD" w:rsidRPr="00836FCD" w:rsidRDefault="00836FCD" w:rsidP="00836FCD">
      <w:r w:rsidRPr="00836FCD">
        <w:t>Ο πρόεδρος John F. Kennedy δολοφονήθηκε στις 22 Νοεμβρίου 1963 με δύο σφαίρες, την ώρα που η αυτοκινητοπομπή που τον μετέφερε έμπαινε στο Ντάλας. Ο Lee Harvey Oswald κατηγορήθηκε για τη δολοφονία του «πλανητάρχη» και η αστυνομική έρευνα αποφάνθηκε ότι είχε δράσει μόνος.</w:t>
      </w:r>
    </w:p>
    <w:p w:rsidR="00836FCD" w:rsidRDefault="00836FCD" w:rsidP="00836FCD">
      <w:r w:rsidRPr="00836FCD">
        <w:t>Σιγά να μην ήταν τα πράγματα έτσι «απλά»! Και σιγά να μην πατούσε ο κόσμος με το απίθανο αυτό σενάριο. Σε έρευνα του 2003 από το ABC News, το 70% των Αμερικανών συνεχίζει να πιστεύει ότι ο φόνος του JFK ήταν μέρος ενός μαεστρικά εκτελεσμένου σχεδίου. Η θεωρία συνωμοσίας λέει είτε ότι υπήρχε και δεύτερος σκοπευτής είτε ο Kennedy εκτελέστηκε από πράκτορα της CIA, εξαιτίας των γεγονότων του «Κόλπου των Χοίρων». Δεν λείπουν φυσικά και οι αναφορές που ενοχοποιούν την KGB! Μια από τις γνωστότερες πολιτικές δολοφονίες του κόσμου έρμαιο των θεωριών συνωμοσίας...</w:t>
      </w:r>
    </w:p>
    <w:p w:rsidR="00836FCD" w:rsidRPr="00836FCD" w:rsidRDefault="00836FCD" w:rsidP="00836FCD">
      <w:r>
        <w:rPr>
          <w:noProof/>
          <w:lang w:eastAsia="el-GR"/>
        </w:rPr>
        <w:drawing>
          <wp:inline distT="0" distB="0" distL="0" distR="0">
            <wp:extent cx="6172200" cy="3848100"/>
            <wp:effectExtent l="19050" t="0" r="0" b="0"/>
            <wp:docPr id="6" name="5 - Εικόνα" descr="con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p1.jpg"/>
                    <pic:cNvPicPr/>
                  </pic:nvPicPr>
                  <pic:blipFill>
                    <a:blip r:embed="rId10" cstate="print"/>
                    <a:stretch>
                      <a:fillRect/>
                    </a:stretch>
                  </pic:blipFill>
                  <pic:spPr>
                    <a:xfrm>
                      <a:off x="0" y="0"/>
                      <a:ext cx="6172200" cy="3848100"/>
                    </a:xfrm>
                    <a:prstGeom prst="rect">
                      <a:avLst/>
                    </a:prstGeom>
                    <a:effectLst>
                      <a:softEdge rad="635000"/>
                    </a:effectLst>
                  </pic:spPr>
                </pic:pic>
              </a:graphicData>
            </a:graphic>
          </wp:inline>
        </w:drawing>
      </w:r>
    </w:p>
    <w:p w:rsidR="00836FCD" w:rsidRDefault="00513E62" w:rsidP="00DF2530">
      <w:pPr>
        <w:pStyle w:val="a7"/>
        <w:outlineLvl w:val="0"/>
      </w:pPr>
      <w:r>
        <w:lastRenderedPageBreak/>
        <w:t>Θεωριες Συνωμοσιας Μερος 2</w:t>
      </w:r>
      <w:r w:rsidRPr="00513E62">
        <w:rPr>
          <w:vertAlign w:val="superscript"/>
        </w:rPr>
        <w:t>ο</w:t>
      </w:r>
      <w:r>
        <w:t>:</w:t>
      </w:r>
    </w:p>
    <w:p w:rsidR="00513E62" w:rsidRDefault="00513E62" w:rsidP="00513E62">
      <w:pPr>
        <w:pStyle w:val="a8"/>
        <w:numPr>
          <w:ilvl w:val="0"/>
          <w:numId w:val="6"/>
        </w:numPr>
      </w:pPr>
      <w:r w:rsidRPr="00513E62">
        <w:t>Οι Δίδυμοι Πύργοι</w:t>
      </w:r>
    </w:p>
    <w:p w:rsidR="00513E62" w:rsidRPr="00513E62" w:rsidRDefault="00513E62" w:rsidP="00513E62">
      <w:r w:rsidRPr="00513E62">
        <w:t>Οι «εναλλακτικές» εξηγήσεις για το τραγικό περιστατικό της 11ης Σεπτεμβρίου του 2001 δίνουν και παίρνουν. Κι ενώ βίντεο και φωτογραφίες έχουν κατακλύσει τον κόσμο από το συμβάν στο Παγκόσμιο Κέντρο Εμπορίου, είναι μάλλον η υπερδημοσίευση και οι απτές αποδείξεις που δίνουν περισσότερη τροφή για θεωρίες συνωμοσίας.</w:t>
      </w:r>
    </w:p>
    <w:p w:rsidR="00513E62" w:rsidRPr="00513E62" w:rsidRDefault="00513E62" w:rsidP="00513E62">
      <w:r w:rsidRPr="00513E62">
        <w:t>Ο μύθος υποδεικνύει είτε ότι η αμερικανική κυβέρνηση δεν ερεύνησε επαρκώς τα γεγονότα, είτε ότι δεν αναχαίτισε τα αεροπλάνα. Προφανώς και υπήρχε εμπλοκή της Αμερικής στο τρομοκρατικό χτύπημα, το θέμα είναι τι είδους εμπλοκή. Κι όσο για τα ίδια τα γεγονότα, ποιος νοιάζεται; Τα απόκρυφα «σημεία» να είναι καλά...</w:t>
      </w:r>
    </w:p>
    <w:p w:rsidR="00513E62" w:rsidRPr="00513E62" w:rsidRDefault="00513E62" w:rsidP="00513E62">
      <w:pPr>
        <w:ind w:left="1080"/>
      </w:pPr>
    </w:p>
    <w:p w:rsidR="004B4D24" w:rsidRDefault="00513E62" w:rsidP="004B4D24">
      <w:r>
        <w:rPr>
          <w:noProof/>
          <w:lang w:eastAsia="el-GR"/>
        </w:rPr>
        <w:drawing>
          <wp:inline distT="0" distB="0" distL="0" distR="0">
            <wp:extent cx="6172200" cy="6153150"/>
            <wp:effectExtent l="57150" t="19050" r="57150" b="0"/>
            <wp:docPr id="7" name="6 - Εικόνα" descr="con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p2.jpg"/>
                    <pic:cNvPicPr/>
                  </pic:nvPicPr>
                  <pic:blipFill>
                    <a:blip r:embed="rId11" cstate="print">
                      <a:lum contrast="-10000"/>
                    </a:blip>
                    <a:stretch>
                      <a:fillRect/>
                    </a:stretch>
                  </pic:blipFill>
                  <pic:spPr>
                    <a:xfrm>
                      <a:off x="0" y="0"/>
                      <a:ext cx="6172200" cy="6153150"/>
                    </a:xfrm>
                    <a:prstGeom prst="rect">
                      <a:avLst/>
                    </a:prstGeom>
                    <a:ln w="228600" cap="sq" cmpd="thickThin">
                      <a:solidFill>
                        <a:srgbClr val="000000"/>
                      </a:solidFill>
                      <a:prstDash val="solid"/>
                      <a:miter lim="800000"/>
                    </a:ln>
                    <a:effectLst>
                      <a:innerShdw blurRad="76200">
                        <a:srgbClr val="000000"/>
                      </a:innerShdw>
                      <a:softEdge rad="127000"/>
                    </a:effectLst>
                  </pic:spPr>
                </pic:pic>
              </a:graphicData>
            </a:graphic>
          </wp:inline>
        </w:drawing>
      </w:r>
    </w:p>
    <w:p w:rsidR="004B4D24" w:rsidRDefault="00513E62" w:rsidP="00DF2530">
      <w:pPr>
        <w:pStyle w:val="a7"/>
        <w:outlineLvl w:val="0"/>
      </w:pPr>
      <w:r>
        <w:lastRenderedPageBreak/>
        <w:t>Θεωριες Συνωμοσιας Μερος 3</w:t>
      </w:r>
      <w:r w:rsidRPr="00513E62">
        <w:rPr>
          <w:vertAlign w:val="superscript"/>
        </w:rPr>
        <w:t>ο</w:t>
      </w:r>
      <w:r>
        <w:t>:</w:t>
      </w:r>
    </w:p>
    <w:p w:rsidR="00513E62" w:rsidRPr="00513E62" w:rsidRDefault="00513E62" w:rsidP="00513E62"/>
    <w:p w:rsidR="004B4D24" w:rsidRDefault="00513E62" w:rsidP="00513E62">
      <w:pPr>
        <w:pStyle w:val="a8"/>
        <w:numPr>
          <w:ilvl w:val="0"/>
          <w:numId w:val="6"/>
        </w:numPr>
      </w:pPr>
      <w:r w:rsidRPr="00513E62">
        <w:t>Η «Περιοχή 51» και οι εξωγήινοι</w:t>
      </w:r>
      <w:r>
        <w:t>\</w:t>
      </w:r>
    </w:p>
    <w:p w:rsidR="00513E62" w:rsidRPr="00513E62" w:rsidRDefault="00513E62" w:rsidP="00513E62">
      <w:r w:rsidRPr="00513E62">
        <w:t>Απλά είναι τα πράγματα: πού βρήκαμε ως ανθρωπότητα τεχνολογίες όπως τα stealth μαχητικά και το kevlar; Πώς καταφέραμε να δαμάσουμε το Διάστημα; Μα με τους εξωγήινους φυσικά! Κι όλα ξεκίνησαν με τα απομεινάρια του ΟΥΦΟ που βρέθηκαν στην περίφημη «Area 51» και τον νεκρό εξωγήινο.</w:t>
      </w:r>
    </w:p>
    <w:p w:rsidR="00513E62" w:rsidRPr="00513E62" w:rsidRDefault="00513E62" w:rsidP="00513E62">
      <w:r w:rsidRPr="00513E62">
        <w:t>Η Υπόθεση Roswell έδωσε τροφή σε μια σειρά «αποκαλυπτικών» θεωριών για την επαφή ανθρώπων και εξωγήινων και έχει εξάψει έκτοτε τη διαστημική μας φαντασία ανεπανόρθωτα. Πόσοι και πόσοι δεν έχουν γίνει μάρτυρες επαφής με εξωγήινη ζωή από κείνη την αποφράδα μέρα;</w:t>
      </w:r>
    </w:p>
    <w:p w:rsidR="00513E62" w:rsidRDefault="00513E62" w:rsidP="00513E62">
      <w:r>
        <w:rPr>
          <w:shd w:val="clear" w:color="auto" w:fill="FFFFFF"/>
        </w:rPr>
        <w:t> </w:t>
      </w:r>
      <w:r w:rsidRPr="00513E62">
        <w:t>Η έντονη μυστικότητα που περιβάλλει τη βάση είναι συχνά θέμα για διάφορες θεωρίες συνωμοσίας και θεάσεις Άγνωστου Ταυτότητας Ιπτάμενων Αντικειμένων (ΑΤΙΑ).</w:t>
      </w:r>
      <w:hyperlink r:id="rId12" w:anchor="cite_note-jacobsen-5" w:history="1">
        <w:r w:rsidRPr="00513E62">
          <w:rPr>
            <w:rStyle w:val="-"/>
          </w:rPr>
          <w:t>[5]</w:t>
        </w:r>
      </w:hyperlink>
      <w:r w:rsidRPr="00513E62">
        <w:t>Έχει χρησιμοποιηθεί ως εξωγήινη βάση σε πολλές Αμερικανικές τηλεοπτικές εκπομπές και πολλοί Αμερικάνοι υποστηρίζουν αυτή την θεωρία και στην πραγματική τους ζωή. Υπάρχουν όμως κάποιοι επιστήμονες που πιστεύουν ότι σε εκείνη την βάση η Αμερικανική κυβέρνηση κατασκευάζει αεροσκάφη παρόμοια με ΑΤΙΑ. Αυτή η θεωρία φαινόταν αδύνατη, αλλά μετά τις αποκαλύψεις του Έντουαρντ Σνόουντεν φαίνεται πως είναι και η σωστή.</w:t>
      </w:r>
    </w:p>
    <w:p w:rsidR="00DF2530" w:rsidRDefault="00513E62" w:rsidP="00DF2530">
      <w:r>
        <w:rPr>
          <w:noProof/>
          <w:lang w:eastAsia="el-GR"/>
        </w:rPr>
        <w:drawing>
          <wp:inline distT="0" distB="0" distL="0" distR="0">
            <wp:extent cx="6158466" cy="5263116"/>
            <wp:effectExtent l="152400" t="171450" r="204234" b="147084"/>
            <wp:docPr id="8" name="7 - Εικόνα" descr="cons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p3.jpg"/>
                    <pic:cNvPicPr/>
                  </pic:nvPicPr>
                  <pic:blipFill>
                    <a:blip r:embed="rId13" cstate="print"/>
                    <a:stretch>
                      <a:fillRect/>
                    </a:stretch>
                  </pic:blipFill>
                  <pic:spPr>
                    <a:xfrm>
                      <a:off x="0" y="0"/>
                      <a:ext cx="6172200" cy="5274853"/>
                    </a:xfrm>
                    <a:prstGeom prst="rect">
                      <a:avLst/>
                    </a:prstGeom>
                    <a:ln w="76200">
                      <a:solidFill>
                        <a:schemeClr val="accent3">
                          <a:lumMod val="50000"/>
                        </a:schemeClr>
                      </a:solidFill>
                    </a:ln>
                    <a:effectLst>
                      <a:glow rad="139700">
                        <a:schemeClr val="accent3">
                          <a:satMod val="175000"/>
                          <a:alpha val="40000"/>
                        </a:schemeClr>
                      </a:glow>
                    </a:effectLst>
                  </pic:spPr>
                </pic:pic>
              </a:graphicData>
            </a:graphic>
          </wp:inline>
        </w:drawing>
      </w:r>
    </w:p>
    <w:p w:rsidR="00DF2530" w:rsidRDefault="00DF2530" w:rsidP="00DF2530">
      <w:pPr>
        <w:pStyle w:val="a7"/>
        <w:outlineLvl w:val="0"/>
      </w:pPr>
      <w:r>
        <w:lastRenderedPageBreak/>
        <w:t>Θεωριες Συνωμοσιας Μερος 4</w:t>
      </w:r>
      <w:r w:rsidRPr="00DF2530">
        <w:rPr>
          <w:vertAlign w:val="superscript"/>
        </w:rPr>
        <w:t>ο</w:t>
      </w:r>
      <w:r>
        <w:t>:</w:t>
      </w:r>
    </w:p>
    <w:p w:rsidR="00DF2530" w:rsidRDefault="00DF2530" w:rsidP="00DF2530">
      <w:pPr>
        <w:pStyle w:val="a8"/>
        <w:numPr>
          <w:ilvl w:val="0"/>
          <w:numId w:val="6"/>
        </w:numPr>
      </w:pPr>
      <w:r w:rsidRPr="00DF2530">
        <w:t>Οι μυστικές οργανώσεις που κυβερνούν τον κόσμο</w:t>
      </w:r>
    </w:p>
    <w:p w:rsidR="00DF2530" w:rsidRPr="00DF2530" w:rsidRDefault="00DF2530" w:rsidP="00DF2530">
      <w:r w:rsidRPr="00DF2530">
        <w:t>Μια μικρή παγκόσμια ελίτ έχει κάνει ολάκερο τον κόσμο μαριονέτα της, κι αυτό είναι γνωστό. Δεν μιλάμε φυσικά για οικονομικά λόμπι και σφαίρες επιρροής συμφερόντων. Όχι, μιλάμε για μυστικές οργανώσεις που έχουν τον πλανήτη τσιφλίκι τους. Ονόμασε έναν γνωστό πολιτικό ή έναν διαπρεπή επιστήμονα ή κάποιον ζάμπλουτο τέλος πάντων και όλο και σε κάποια σκοτεινή σέχτα θα είναι ενταγμένος...</w:t>
      </w:r>
    </w:p>
    <w:p w:rsidR="00DF2530" w:rsidRDefault="00DF2530" w:rsidP="00DF2530">
      <w:r w:rsidRPr="00DF2530">
        <w:t>Μασόνοι, Τέκτονες, Illuminati, δόλιες λέσχες και ακόμα πιο δόλια κλαμπ είναι στο τιμόνι της υφηλίου. Ασχέτως βέβαια που παραείναι πολλοί αυτοί οι «λίγοι» που διαφεντεύουν τις ζωές μας. Αν θες να πιστεύεις ότι άλλος ευθύνεται για την τύχη σου, όλο και κάποιον θα βρεις. Έτσι είναι η νέα τάξη πραγμάτων...</w:t>
      </w:r>
    </w:p>
    <w:p w:rsidR="00DF2530" w:rsidRPr="00DF2530" w:rsidRDefault="00DF2530" w:rsidP="00DF2530">
      <w:r>
        <w:rPr>
          <w:noProof/>
          <w:lang w:eastAsia="el-GR"/>
        </w:rPr>
        <w:drawing>
          <wp:inline distT="0" distB="0" distL="0" distR="0">
            <wp:extent cx="6158465" cy="6943061"/>
            <wp:effectExtent l="38100" t="19050" r="32785" b="48289"/>
            <wp:docPr id="9" name="8 - Εικόνα" descr="cons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p4.jpg"/>
                    <pic:cNvPicPr/>
                  </pic:nvPicPr>
                  <pic:blipFill>
                    <a:blip r:embed="rId14" cstate="print"/>
                    <a:stretch>
                      <a:fillRect/>
                    </a:stretch>
                  </pic:blipFill>
                  <pic:spPr>
                    <a:xfrm>
                      <a:off x="0" y="0"/>
                      <a:ext cx="6172200" cy="6958546"/>
                    </a:xfrm>
                    <a:prstGeom prst="rect">
                      <a:avLst/>
                    </a:prstGeom>
                    <a:effectLst>
                      <a:outerShdw blurRad="50800" dist="38100" dir="8100000" algn="tr" rotWithShape="0">
                        <a:prstClr val="black">
                          <a:alpha val="40000"/>
                        </a:prstClr>
                      </a:outerShdw>
                    </a:effectLst>
                  </pic:spPr>
                </pic:pic>
              </a:graphicData>
            </a:graphic>
          </wp:inline>
        </w:drawing>
      </w:r>
    </w:p>
    <w:p w:rsidR="00DF2530" w:rsidRDefault="00F759DA" w:rsidP="00F759DA">
      <w:pPr>
        <w:pStyle w:val="a7"/>
      </w:pPr>
      <w:r>
        <w:lastRenderedPageBreak/>
        <w:t>Θεωριες Συνωμοσιας Μερος 5</w:t>
      </w:r>
      <w:r w:rsidRPr="00F759DA">
        <w:rPr>
          <w:vertAlign w:val="superscript"/>
        </w:rPr>
        <w:t>ο</w:t>
      </w:r>
      <w:r>
        <w:t>:</w:t>
      </w:r>
    </w:p>
    <w:p w:rsidR="00F759DA" w:rsidRDefault="00F759DA" w:rsidP="00F759DA">
      <w:pPr>
        <w:pStyle w:val="a8"/>
        <w:numPr>
          <w:ilvl w:val="0"/>
          <w:numId w:val="6"/>
        </w:numPr>
      </w:pPr>
      <w:r w:rsidRPr="00F759DA">
        <w:t>Η προσεδάφιση στη Σελήνη που δεν έγινε ποτέ</w:t>
      </w:r>
    </w:p>
    <w:p w:rsidR="00F759DA" w:rsidRPr="00F759DA" w:rsidRDefault="00F759DA" w:rsidP="00F759DA">
      <w:r w:rsidRPr="00F759DA">
        <w:t>Μπορεί να πέρασαν πάνω από 40 χρόνια από τη στιγμή που ο Neil Armstrong πατούσε το πόδι του στο φεγγάρι και έκανε το «γιγαντιαίο άλμα για την ανθρωπότητα», Σελήνη μια φορά δεν πάτησε! Το συνωμοσιολογικό σενάριο υποδεικνύει ότι η Αμερική, πάνω στον πανικό της να ξεπεράσει τη Σοβιετική Ένωση στη μάχη για την κατάκτηση του Διαστήματος, «έστησε» το βίντεο, με τους Armstrong και Buzz Aldrin να πατούν την άνυδρη και σκονισμένη έρημο της «Περιοχής 51» φυσικά...</w:t>
      </w:r>
    </w:p>
    <w:p w:rsidR="00F759DA" w:rsidRPr="00F15CD6" w:rsidRDefault="00F759DA" w:rsidP="00F759DA">
      <w:pPr>
        <w:rPr>
          <w:lang w:val="en-US"/>
        </w:rPr>
      </w:pPr>
      <w:r w:rsidRPr="00F759DA">
        <w:t>Ακόμα και ο γνωστός σκηνοθέτης Stanley Kubrick ενοχοποιήθηκε από τις θεωρίες ότι βοήθησε τη NASA στην πλαστογράφηση! Και η κατάκτηση του Σύμπαντος έμεινε έτσι στα χαρτιά...</w:t>
      </w:r>
    </w:p>
    <w:p w:rsidR="00F759DA" w:rsidRPr="00F759DA" w:rsidRDefault="00F759DA" w:rsidP="00F759DA">
      <w:pPr>
        <w:rPr>
          <w:lang w:val="en-US"/>
        </w:rPr>
      </w:pPr>
      <w:r>
        <w:rPr>
          <w:noProof/>
          <w:lang w:eastAsia="el-GR"/>
        </w:rPr>
        <w:drawing>
          <wp:anchor distT="0" distB="0" distL="114300" distR="114300" simplePos="0" relativeHeight="251663360" behindDoc="0" locked="0" layoutInCell="1" allowOverlap="1">
            <wp:simplePos x="571500" y="3261537"/>
            <wp:positionH relativeFrom="margin">
              <wp:align>left</wp:align>
            </wp:positionH>
            <wp:positionV relativeFrom="margin">
              <wp:align>top</wp:align>
            </wp:positionV>
            <wp:extent cx="7040570" cy="6793496"/>
            <wp:effectExtent l="19050" t="0" r="7930" b="0"/>
            <wp:wrapSquare wrapText="bothSides"/>
            <wp:docPr id="10" name="9 - Εικόνα" descr="cons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p5.jpg"/>
                    <pic:cNvPicPr/>
                  </pic:nvPicPr>
                  <pic:blipFill>
                    <a:blip r:embed="rId15" cstate="print"/>
                    <a:stretch>
                      <a:fillRect/>
                    </a:stretch>
                  </pic:blipFill>
                  <pic:spPr>
                    <a:xfrm>
                      <a:off x="0" y="0"/>
                      <a:ext cx="7040570" cy="6793496"/>
                    </a:xfrm>
                    <a:prstGeom prst="rect">
                      <a:avLst/>
                    </a:prstGeom>
                    <a:effectLst/>
                  </pic:spPr>
                </pic:pic>
              </a:graphicData>
            </a:graphic>
          </wp:anchor>
        </w:drawing>
      </w:r>
    </w:p>
    <w:sectPr w:rsidR="00F759DA" w:rsidRPr="00F759DA" w:rsidSect="004B4D24">
      <w:headerReference w:type="even" r:id="rId16"/>
      <w:headerReference w:type="default" r:id="rId17"/>
      <w:headerReference w:type="first" r:id="rId18"/>
      <w:pgSz w:w="11907" w:h="16839" w:code="9"/>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572" w:rsidRDefault="00175572" w:rsidP="003E360C">
      <w:pPr>
        <w:spacing w:after="0" w:line="240" w:lineRule="auto"/>
      </w:pPr>
      <w:r>
        <w:separator/>
      </w:r>
    </w:p>
  </w:endnote>
  <w:endnote w:type="continuationSeparator" w:id="0">
    <w:p w:rsidR="00175572" w:rsidRDefault="00175572" w:rsidP="003E3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572" w:rsidRDefault="00175572" w:rsidP="003E360C">
      <w:pPr>
        <w:spacing w:after="0" w:line="240" w:lineRule="auto"/>
      </w:pPr>
      <w:r>
        <w:separator/>
      </w:r>
    </w:p>
  </w:footnote>
  <w:footnote w:type="continuationSeparator" w:id="0">
    <w:p w:rsidR="00175572" w:rsidRDefault="00175572" w:rsidP="003E3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0C" w:rsidRDefault="004B4D24">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4442" o:spid="_x0000_s2053" type="#_x0000_t75" style="position:absolute;margin-left:0;margin-top:0;width:337.5pt;height:337.5pt;z-index:-251657216;mso-position-horizontal:center;mso-position-horizontal-relative:margin;mso-position-vertical:center;mso-position-vertical-relative:margin" o:allowincell="f">
          <v:imagedata r:id="rId1" o:title="ch"/>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0C" w:rsidRDefault="004B4D24">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4443" o:spid="_x0000_s2054" type="#_x0000_t75" style="position:absolute;margin-left:0;margin-top:0;width:337.5pt;height:337.5pt;z-index:-251656192;mso-position-horizontal:center;mso-position-horizontal-relative:margin;mso-position-vertical:center;mso-position-vertical-relative:margin" o:allowincell="f">
          <v:imagedata r:id="rId1" o:title="ch"/>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0C" w:rsidRDefault="004B4D24">
    <w:pPr>
      <w:pStyle w:val="a5"/>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84441" o:spid="_x0000_s2052" type="#_x0000_t75" style="position:absolute;margin-left:0;margin-top:0;width:337.5pt;height:337.5pt;z-index:-251658240;mso-position-horizontal:center;mso-position-horizontal-relative:margin;mso-position-vertical:center;mso-position-vertical-relative:margin" o:allowincell="f">
          <v:imagedata r:id="rId1" o:title="c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371"/>
    <w:multiLevelType w:val="hybridMultilevel"/>
    <w:tmpl w:val="D13EB7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915FE7"/>
    <w:multiLevelType w:val="hybridMultilevel"/>
    <w:tmpl w:val="D388C07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E70276"/>
    <w:multiLevelType w:val="hybridMultilevel"/>
    <w:tmpl w:val="04D0F3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99769CB"/>
    <w:multiLevelType w:val="hybridMultilevel"/>
    <w:tmpl w:val="AEC8C19A"/>
    <w:lvl w:ilvl="0" w:tplc="0408000F">
      <w:start w:val="1"/>
      <w:numFmt w:val="decimal"/>
      <w:lvlText w:val="%1."/>
      <w:lvlJc w:val="left"/>
      <w:pPr>
        <w:ind w:left="5180" w:hanging="360"/>
      </w:pPr>
    </w:lvl>
    <w:lvl w:ilvl="1" w:tplc="04080019" w:tentative="1">
      <w:start w:val="1"/>
      <w:numFmt w:val="lowerLetter"/>
      <w:lvlText w:val="%2."/>
      <w:lvlJc w:val="left"/>
      <w:pPr>
        <w:ind w:left="5900" w:hanging="360"/>
      </w:pPr>
    </w:lvl>
    <w:lvl w:ilvl="2" w:tplc="0408001B" w:tentative="1">
      <w:start w:val="1"/>
      <w:numFmt w:val="lowerRoman"/>
      <w:lvlText w:val="%3."/>
      <w:lvlJc w:val="right"/>
      <w:pPr>
        <w:ind w:left="6620" w:hanging="180"/>
      </w:pPr>
    </w:lvl>
    <w:lvl w:ilvl="3" w:tplc="0408000F" w:tentative="1">
      <w:start w:val="1"/>
      <w:numFmt w:val="decimal"/>
      <w:lvlText w:val="%4."/>
      <w:lvlJc w:val="left"/>
      <w:pPr>
        <w:ind w:left="7340" w:hanging="360"/>
      </w:pPr>
    </w:lvl>
    <w:lvl w:ilvl="4" w:tplc="04080019" w:tentative="1">
      <w:start w:val="1"/>
      <w:numFmt w:val="lowerLetter"/>
      <w:lvlText w:val="%5."/>
      <w:lvlJc w:val="left"/>
      <w:pPr>
        <w:ind w:left="8060" w:hanging="360"/>
      </w:pPr>
    </w:lvl>
    <w:lvl w:ilvl="5" w:tplc="0408001B" w:tentative="1">
      <w:start w:val="1"/>
      <w:numFmt w:val="lowerRoman"/>
      <w:lvlText w:val="%6."/>
      <w:lvlJc w:val="right"/>
      <w:pPr>
        <w:ind w:left="8780" w:hanging="180"/>
      </w:pPr>
    </w:lvl>
    <w:lvl w:ilvl="6" w:tplc="0408000F" w:tentative="1">
      <w:start w:val="1"/>
      <w:numFmt w:val="decimal"/>
      <w:lvlText w:val="%7."/>
      <w:lvlJc w:val="left"/>
      <w:pPr>
        <w:ind w:left="9500" w:hanging="360"/>
      </w:pPr>
    </w:lvl>
    <w:lvl w:ilvl="7" w:tplc="04080019" w:tentative="1">
      <w:start w:val="1"/>
      <w:numFmt w:val="lowerLetter"/>
      <w:lvlText w:val="%8."/>
      <w:lvlJc w:val="left"/>
      <w:pPr>
        <w:ind w:left="10220" w:hanging="360"/>
      </w:pPr>
    </w:lvl>
    <w:lvl w:ilvl="8" w:tplc="0408001B" w:tentative="1">
      <w:start w:val="1"/>
      <w:numFmt w:val="lowerRoman"/>
      <w:lvlText w:val="%9."/>
      <w:lvlJc w:val="right"/>
      <w:pPr>
        <w:ind w:left="10940" w:hanging="180"/>
      </w:pPr>
    </w:lvl>
  </w:abstractNum>
  <w:abstractNum w:abstractNumId="4">
    <w:nsid w:val="46764F42"/>
    <w:multiLevelType w:val="hybridMultilevel"/>
    <w:tmpl w:val="C98A5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9F72F09"/>
    <w:multiLevelType w:val="hybridMultilevel"/>
    <w:tmpl w:val="2C8C6B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hdrShapeDefaults>
    <o:shapedefaults v:ext="edit" spidmax="3074">
      <o:colormenu v:ext="edit" fillcolor="none [1944]"/>
    </o:shapedefaults>
    <o:shapelayout v:ext="edit">
      <o:idmap v:ext="edit" data="2"/>
    </o:shapelayout>
  </w:hdrShapeDefaults>
  <w:footnotePr>
    <w:footnote w:id="-1"/>
    <w:footnote w:id="0"/>
  </w:footnotePr>
  <w:endnotePr>
    <w:endnote w:id="-1"/>
    <w:endnote w:id="0"/>
  </w:endnotePr>
  <w:compat/>
  <w:rsids>
    <w:rsidRoot w:val="003E360C"/>
    <w:rsid w:val="00175572"/>
    <w:rsid w:val="003D1190"/>
    <w:rsid w:val="003E360C"/>
    <w:rsid w:val="004B4D24"/>
    <w:rsid w:val="00513E62"/>
    <w:rsid w:val="00836FCD"/>
    <w:rsid w:val="00DF2530"/>
    <w:rsid w:val="00F15CD6"/>
    <w:rsid w:val="00F759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90"/>
  </w:style>
  <w:style w:type="paragraph" w:styleId="1">
    <w:name w:val="heading 1"/>
    <w:basedOn w:val="a"/>
    <w:next w:val="a"/>
    <w:link w:val="1Char"/>
    <w:uiPriority w:val="9"/>
    <w:qFormat/>
    <w:rsid w:val="004B4D24"/>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E360C"/>
    <w:pPr>
      <w:spacing w:after="0" w:line="240" w:lineRule="auto"/>
    </w:pPr>
    <w:rPr>
      <w:rFonts w:eastAsiaTheme="minorEastAsia"/>
    </w:rPr>
  </w:style>
  <w:style w:type="character" w:customStyle="1" w:styleId="Char">
    <w:name w:val="Χωρίς διάστιχο Char"/>
    <w:basedOn w:val="a0"/>
    <w:link w:val="a3"/>
    <w:uiPriority w:val="1"/>
    <w:rsid w:val="003E360C"/>
    <w:rPr>
      <w:rFonts w:eastAsiaTheme="minorEastAsia"/>
    </w:rPr>
  </w:style>
  <w:style w:type="paragraph" w:styleId="a4">
    <w:name w:val="Balloon Text"/>
    <w:basedOn w:val="a"/>
    <w:link w:val="Char0"/>
    <w:uiPriority w:val="99"/>
    <w:semiHidden/>
    <w:unhideWhenUsed/>
    <w:rsid w:val="003E360C"/>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3E360C"/>
    <w:rPr>
      <w:rFonts w:ascii="Tahoma" w:hAnsi="Tahoma" w:cs="Tahoma"/>
      <w:sz w:val="16"/>
      <w:szCs w:val="16"/>
    </w:rPr>
  </w:style>
  <w:style w:type="paragraph" w:styleId="a5">
    <w:name w:val="header"/>
    <w:basedOn w:val="a"/>
    <w:link w:val="Char1"/>
    <w:uiPriority w:val="99"/>
    <w:semiHidden/>
    <w:unhideWhenUsed/>
    <w:rsid w:val="003E360C"/>
    <w:pPr>
      <w:tabs>
        <w:tab w:val="center" w:pos="4153"/>
        <w:tab w:val="right" w:pos="8306"/>
      </w:tabs>
      <w:spacing w:after="0" w:line="240" w:lineRule="auto"/>
    </w:pPr>
  </w:style>
  <w:style w:type="character" w:customStyle="1" w:styleId="Char1">
    <w:name w:val="Κεφαλίδα Char"/>
    <w:basedOn w:val="a0"/>
    <w:link w:val="a5"/>
    <w:uiPriority w:val="99"/>
    <w:semiHidden/>
    <w:rsid w:val="003E360C"/>
  </w:style>
  <w:style w:type="paragraph" w:styleId="a6">
    <w:name w:val="footer"/>
    <w:basedOn w:val="a"/>
    <w:link w:val="Char2"/>
    <w:uiPriority w:val="99"/>
    <w:semiHidden/>
    <w:unhideWhenUsed/>
    <w:rsid w:val="003E360C"/>
    <w:pPr>
      <w:tabs>
        <w:tab w:val="center" w:pos="4153"/>
        <w:tab w:val="right" w:pos="8306"/>
      </w:tabs>
      <w:spacing w:after="0" w:line="240" w:lineRule="auto"/>
    </w:pPr>
  </w:style>
  <w:style w:type="character" w:customStyle="1" w:styleId="Char2">
    <w:name w:val="Υποσέλιδο Char"/>
    <w:basedOn w:val="a0"/>
    <w:link w:val="a6"/>
    <w:uiPriority w:val="99"/>
    <w:semiHidden/>
    <w:rsid w:val="003E360C"/>
  </w:style>
  <w:style w:type="character" w:customStyle="1" w:styleId="1Char">
    <w:name w:val="Επικεφαλίδα 1 Char"/>
    <w:basedOn w:val="a0"/>
    <w:link w:val="1"/>
    <w:uiPriority w:val="9"/>
    <w:rsid w:val="004B4D24"/>
    <w:rPr>
      <w:rFonts w:asciiTheme="majorHAnsi" w:eastAsiaTheme="majorEastAsia" w:hAnsiTheme="majorHAnsi" w:cstheme="majorBidi"/>
      <w:b/>
      <w:bCs/>
      <w:color w:val="527D55" w:themeColor="accent1" w:themeShade="BF"/>
      <w:sz w:val="28"/>
      <w:szCs w:val="28"/>
    </w:rPr>
  </w:style>
  <w:style w:type="paragraph" w:styleId="a7">
    <w:name w:val="Title"/>
    <w:basedOn w:val="a"/>
    <w:next w:val="a"/>
    <w:link w:val="Char3"/>
    <w:uiPriority w:val="10"/>
    <w:qFormat/>
    <w:rsid w:val="004B4D24"/>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Char3">
    <w:name w:val="Τίτλος Char"/>
    <w:basedOn w:val="a0"/>
    <w:link w:val="a7"/>
    <w:uiPriority w:val="10"/>
    <w:rsid w:val="004B4D24"/>
    <w:rPr>
      <w:rFonts w:asciiTheme="majorHAnsi" w:eastAsiaTheme="majorEastAsia" w:hAnsiTheme="majorHAnsi" w:cstheme="majorBidi"/>
      <w:color w:val="4D4F3F" w:themeColor="text2" w:themeShade="BF"/>
      <w:spacing w:val="5"/>
      <w:kern w:val="28"/>
      <w:sz w:val="52"/>
      <w:szCs w:val="52"/>
    </w:rPr>
  </w:style>
  <w:style w:type="paragraph" w:styleId="Web">
    <w:name w:val="Normal (Web)"/>
    <w:basedOn w:val="a"/>
    <w:uiPriority w:val="99"/>
    <w:semiHidden/>
    <w:unhideWhenUsed/>
    <w:rsid w:val="004B4D2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List Paragraph"/>
    <w:basedOn w:val="a"/>
    <w:uiPriority w:val="34"/>
    <w:qFormat/>
    <w:rsid w:val="00836FCD"/>
    <w:pPr>
      <w:ind w:left="720"/>
      <w:contextualSpacing/>
    </w:pPr>
  </w:style>
  <w:style w:type="character" w:styleId="a9">
    <w:name w:val="Strong"/>
    <w:basedOn w:val="a0"/>
    <w:uiPriority w:val="22"/>
    <w:qFormat/>
    <w:rsid w:val="00836FCD"/>
    <w:rPr>
      <w:b/>
      <w:bCs/>
    </w:rPr>
  </w:style>
  <w:style w:type="character" w:styleId="-">
    <w:name w:val="Hyperlink"/>
    <w:basedOn w:val="a0"/>
    <w:uiPriority w:val="99"/>
    <w:unhideWhenUsed/>
    <w:rsid w:val="00513E62"/>
    <w:rPr>
      <w:color w:val="0000FF"/>
      <w:u w:val="single"/>
    </w:rPr>
  </w:style>
  <w:style w:type="paragraph" w:styleId="aa">
    <w:name w:val="Document Map"/>
    <w:basedOn w:val="a"/>
    <w:link w:val="Char4"/>
    <w:uiPriority w:val="99"/>
    <w:semiHidden/>
    <w:unhideWhenUsed/>
    <w:rsid w:val="00DF2530"/>
    <w:pPr>
      <w:spacing w:after="0" w:line="240" w:lineRule="auto"/>
    </w:pPr>
    <w:rPr>
      <w:rFonts w:ascii="Tahoma" w:hAnsi="Tahoma" w:cs="Tahoma"/>
      <w:sz w:val="16"/>
      <w:szCs w:val="16"/>
    </w:rPr>
  </w:style>
  <w:style w:type="character" w:customStyle="1" w:styleId="Char4">
    <w:name w:val="Χάρτης εγγράφου Char"/>
    <w:basedOn w:val="a0"/>
    <w:link w:val="aa"/>
    <w:uiPriority w:val="99"/>
    <w:semiHidden/>
    <w:rsid w:val="00DF2530"/>
    <w:rPr>
      <w:rFonts w:ascii="Tahoma" w:hAnsi="Tahoma" w:cs="Tahoma"/>
      <w:sz w:val="16"/>
      <w:szCs w:val="16"/>
    </w:rPr>
  </w:style>
  <w:style w:type="character" w:styleId="ab">
    <w:name w:val="annotation reference"/>
    <w:basedOn w:val="a0"/>
    <w:uiPriority w:val="99"/>
    <w:semiHidden/>
    <w:unhideWhenUsed/>
    <w:rsid w:val="00F15CD6"/>
    <w:rPr>
      <w:sz w:val="16"/>
      <w:szCs w:val="16"/>
    </w:rPr>
  </w:style>
  <w:style w:type="paragraph" w:styleId="ac">
    <w:name w:val="annotation text"/>
    <w:basedOn w:val="a"/>
    <w:link w:val="Char5"/>
    <w:uiPriority w:val="99"/>
    <w:semiHidden/>
    <w:unhideWhenUsed/>
    <w:rsid w:val="00F15CD6"/>
    <w:pPr>
      <w:spacing w:line="240" w:lineRule="auto"/>
    </w:pPr>
    <w:rPr>
      <w:sz w:val="20"/>
      <w:szCs w:val="20"/>
    </w:rPr>
  </w:style>
  <w:style w:type="character" w:customStyle="1" w:styleId="Char5">
    <w:name w:val="Κείμενο σχολίου Char"/>
    <w:basedOn w:val="a0"/>
    <w:link w:val="ac"/>
    <w:uiPriority w:val="99"/>
    <w:semiHidden/>
    <w:rsid w:val="00F15CD6"/>
    <w:rPr>
      <w:sz w:val="20"/>
      <w:szCs w:val="20"/>
    </w:rPr>
  </w:style>
  <w:style w:type="paragraph" w:styleId="ad">
    <w:name w:val="annotation subject"/>
    <w:basedOn w:val="ac"/>
    <w:next w:val="ac"/>
    <w:link w:val="Char6"/>
    <w:uiPriority w:val="99"/>
    <w:semiHidden/>
    <w:unhideWhenUsed/>
    <w:rsid w:val="00F15CD6"/>
    <w:rPr>
      <w:b/>
      <w:bCs/>
    </w:rPr>
  </w:style>
  <w:style w:type="character" w:customStyle="1" w:styleId="Char6">
    <w:name w:val="Θέμα σχολίου Char"/>
    <w:basedOn w:val="Char5"/>
    <w:link w:val="ad"/>
    <w:uiPriority w:val="99"/>
    <w:semiHidden/>
    <w:rsid w:val="00F15CD6"/>
    <w:rPr>
      <w:b/>
      <w:bCs/>
    </w:rPr>
  </w:style>
</w:styles>
</file>

<file path=word/webSettings.xml><?xml version="1.0" encoding="utf-8"?>
<w:webSettings xmlns:r="http://schemas.openxmlformats.org/officeDocument/2006/relationships" xmlns:w="http://schemas.openxmlformats.org/wordprocessingml/2006/main">
  <w:divs>
    <w:div w:id="91783087">
      <w:bodyDiv w:val="1"/>
      <w:marLeft w:val="0"/>
      <w:marRight w:val="0"/>
      <w:marTop w:val="0"/>
      <w:marBottom w:val="0"/>
      <w:divBdr>
        <w:top w:val="none" w:sz="0" w:space="0" w:color="auto"/>
        <w:left w:val="none" w:sz="0" w:space="0" w:color="auto"/>
        <w:bottom w:val="none" w:sz="0" w:space="0" w:color="auto"/>
        <w:right w:val="none" w:sz="0" w:space="0" w:color="auto"/>
      </w:divBdr>
    </w:div>
    <w:div w:id="149559964">
      <w:bodyDiv w:val="1"/>
      <w:marLeft w:val="0"/>
      <w:marRight w:val="0"/>
      <w:marTop w:val="0"/>
      <w:marBottom w:val="0"/>
      <w:divBdr>
        <w:top w:val="none" w:sz="0" w:space="0" w:color="auto"/>
        <w:left w:val="none" w:sz="0" w:space="0" w:color="auto"/>
        <w:bottom w:val="none" w:sz="0" w:space="0" w:color="auto"/>
        <w:right w:val="none" w:sz="0" w:space="0" w:color="auto"/>
      </w:divBdr>
      <w:divsChild>
        <w:div w:id="1048189666">
          <w:marLeft w:val="0"/>
          <w:marRight w:val="0"/>
          <w:marTop w:val="173"/>
          <w:marBottom w:val="0"/>
          <w:divBdr>
            <w:top w:val="none" w:sz="0" w:space="0" w:color="auto"/>
            <w:left w:val="none" w:sz="0" w:space="0" w:color="auto"/>
            <w:bottom w:val="none" w:sz="0" w:space="0" w:color="auto"/>
            <w:right w:val="none" w:sz="0" w:space="0" w:color="auto"/>
          </w:divBdr>
          <w:divsChild>
            <w:div w:id="1438675053">
              <w:marLeft w:val="0"/>
              <w:marRight w:val="0"/>
              <w:marTop w:val="0"/>
              <w:marBottom w:val="0"/>
              <w:divBdr>
                <w:top w:val="none" w:sz="0" w:space="0" w:color="auto"/>
                <w:left w:val="none" w:sz="0" w:space="0" w:color="auto"/>
                <w:bottom w:val="none" w:sz="0" w:space="0" w:color="auto"/>
                <w:right w:val="none" w:sz="0" w:space="0" w:color="auto"/>
              </w:divBdr>
              <w:divsChild>
                <w:div w:id="1469665969">
                  <w:marLeft w:val="0"/>
                  <w:marRight w:val="0"/>
                  <w:marTop w:val="0"/>
                  <w:marBottom w:val="0"/>
                  <w:divBdr>
                    <w:top w:val="none" w:sz="0" w:space="0" w:color="auto"/>
                    <w:left w:val="none" w:sz="0" w:space="0" w:color="auto"/>
                    <w:bottom w:val="none" w:sz="0" w:space="0" w:color="auto"/>
                    <w:right w:val="none" w:sz="0" w:space="0" w:color="auto"/>
                  </w:divBdr>
                  <w:divsChild>
                    <w:div w:id="68817710">
                      <w:marLeft w:val="0"/>
                      <w:marRight w:val="0"/>
                      <w:marTop w:val="0"/>
                      <w:marBottom w:val="0"/>
                      <w:divBdr>
                        <w:top w:val="none" w:sz="0" w:space="0" w:color="auto"/>
                        <w:left w:val="none" w:sz="0" w:space="0" w:color="auto"/>
                        <w:bottom w:val="none" w:sz="0" w:space="0" w:color="auto"/>
                        <w:right w:val="none" w:sz="0" w:space="0" w:color="auto"/>
                      </w:divBdr>
                    </w:div>
                  </w:divsChild>
                </w:div>
                <w:div w:id="1971741372">
                  <w:marLeft w:val="173"/>
                  <w:marRight w:val="0"/>
                  <w:marTop w:val="0"/>
                  <w:marBottom w:val="0"/>
                  <w:divBdr>
                    <w:top w:val="none" w:sz="0" w:space="0" w:color="auto"/>
                    <w:left w:val="none" w:sz="0" w:space="0" w:color="auto"/>
                    <w:bottom w:val="none" w:sz="0" w:space="0" w:color="auto"/>
                    <w:right w:val="none" w:sz="0" w:space="0" w:color="auto"/>
                  </w:divBdr>
                  <w:divsChild>
                    <w:div w:id="13583605">
                      <w:marLeft w:val="0"/>
                      <w:marRight w:val="0"/>
                      <w:marTop w:val="0"/>
                      <w:marBottom w:val="0"/>
                      <w:divBdr>
                        <w:top w:val="none" w:sz="0" w:space="0" w:color="auto"/>
                        <w:left w:val="none" w:sz="0" w:space="0" w:color="auto"/>
                        <w:bottom w:val="none" w:sz="0" w:space="0" w:color="auto"/>
                        <w:right w:val="none" w:sz="0" w:space="0" w:color="auto"/>
                      </w:divBdr>
                    </w:div>
                  </w:divsChild>
                </w:div>
                <w:div w:id="1128203492">
                  <w:marLeft w:val="173"/>
                  <w:marRight w:val="0"/>
                  <w:marTop w:val="0"/>
                  <w:marBottom w:val="0"/>
                  <w:divBdr>
                    <w:top w:val="none" w:sz="0" w:space="0" w:color="auto"/>
                    <w:left w:val="none" w:sz="0" w:space="0" w:color="auto"/>
                    <w:bottom w:val="none" w:sz="0" w:space="0" w:color="auto"/>
                    <w:right w:val="none" w:sz="0" w:space="0" w:color="auto"/>
                  </w:divBdr>
                  <w:divsChild>
                    <w:div w:id="1678272024">
                      <w:marLeft w:val="0"/>
                      <w:marRight w:val="0"/>
                      <w:marTop w:val="0"/>
                      <w:marBottom w:val="0"/>
                      <w:divBdr>
                        <w:top w:val="none" w:sz="0" w:space="0" w:color="auto"/>
                        <w:left w:val="none" w:sz="0" w:space="0" w:color="auto"/>
                        <w:bottom w:val="none" w:sz="0" w:space="0" w:color="auto"/>
                        <w:right w:val="none" w:sz="0" w:space="0" w:color="auto"/>
                      </w:divBdr>
                    </w:div>
                  </w:divsChild>
                </w:div>
                <w:div w:id="1933736240">
                  <w:marLeft w:val="173"/>
                  <w:marRight w:val="0"/>
                  <w:marTop w:val="0"/>
                  <w:marBottom w:val="0"/>
                  <w:divBdr>
                    <w:top w:val="none" w:sz="0" w:space="0" w:color="auto"/>
                    <w:left w:val="none" w:sz="0" w:space="0" w:color="auto"/>
                    <w:bottom w:val="none" w:sz="0" w:space="0" w:color="auto"/>
                    <w:right w:val="none" w:sz="0" w:space="0" w:color="auto"/>
                  </w:divBdr>
                  <w:divsChild>
                    <w:div w:id="751657406">
                      <w:marLeft w:val="0"/>
                      <w:marRight w:val="0"/>
                      <w:marTop w:val="0"/>
                      <w:marBottom w:val="0"/>
                      <w:divBdr>
                        <w:top w:val="none" w:sz="0" w:space="0" w:color="auto"/>
                        <w:left w:val="none" w:sz="0" w:space="0" w:color="auto"/>
                        <w:bottom w:val="none" w:sz="0" w:space="0" w:color="auto"/>
                        <w:right w:val="none" w:sz="0" w:space="0" w:color="auto"/>
                      </w:divBdr>
                    </w:div>
                    <w:div w:id="1473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36140">
          <w:marLeft w:val="0"/>
          <w:marRight w:val="0"/>
          <w:marTop w:val="0"/>
          <w:marBottom w:val="0"/>
          <w:divBdr>
            <w:top w:val="none" w:sz="0" w:space="0" w:color="auto"/>
            <w:left w:val="none" w:sz="0" w:space="0" w:color="auto"/>
            <w:bottom w:val="none" w:sz="0" w:space="0" w:color="auto"/>
            <w:right w:val="none" w:sz="0" w:space="0" w:color="auto"/>
          </w:divBdr>
        </w:div>
      </w:divsChild>
    </w:div>
    <w:div w:id="160237024">
      <w:bodyDiv w:val="1"/>
      <w:marLeft w:val="0"/>
      <w:marRight w:val="0"/>
      <w:marTop w:val="0"/>
      <w:marBottom w:val="0"/>
      <w:divBdr>
        <w:top w:val="none" w:sz="0" w:space="0" w:color="auto"/>
        <w:left w:val="none" w:sz="0" w:space="0" w:color="auto"/>
        <w:bottom w:val="none" w:sz="0" w:space="0" w:color="auto"/>
        <w:right w:val="none" w:sz="0" w:space="0" w:color="auto"/>
      </w:divBdr>
    </w:div>
    <w:div w:id="269288076">
      <w:bodyDiv w:val="1"/>
      <w:marLeft w:val="0"/>
      <w:marRight w:val="0"/>
      <w:marTop w:val="0"/>
      <w:marBottom w:val="0"/>
      <w:divBdr>
        <w:top w:val="none" w:sz="0" w:space="0" w:color="auto"/>
        <w:left w:val="none" w:sz="0" w:space="0" w:color="auto"/>
        <w:bottom w:val="none" w:sz="0" w:space="0" w:color="auto"/>
        <w:right w:val="none" w:sz="0" w:space="0" w:color="auto"/>
      </w:divBdr>
    </w:div>
    <w:div w:id="291135105">
      <w:bodyDiv w:val="1"/>
      <w:marLeft w:val="0"/>
      <w:marRight w:val="0"/>
      <w:marTop w:val="0"/>
      <w:marBottom w:val="0"/>
      <w:divBdr>
        <w:top w:val="none" w:sz="0" w:space="0" w:color="auto"/>
        <w:left w:val="none" w:sz="0" w:space="0" w:color="auto"/>
        <w:bottom w:val="none" w:sz="0" w:space="0" w:color="auto"/>
        <w:right w:val="none" w:sz="0" w:space="0" w:color="auto"/>
      </w:divBdr>
    </w:div>
    <w:div w:id="528953446">
      <w:bodyDiv w:val="1"/>
      <w:marLeft w:val="0"/>
      <w:marRight w:val="0"/>
      <w:marTop w:val="0"/>
      <w:marBottom w:val="0"/>
      <w:divBdr>
        <w:top w:val="none" w:sz="0" w:space="0" w:color="auto"/>
        <w:left w:val="none" w:sz="0" w:space="0" w:color="auto"/>
        <w:bottom w:val="none" w:sz="0" w:space="0" w:color="auto"/>
        <w:right w:val="none" w:sz="0" w:space="0" w:color="auto"/>
      </w:divBdr>
      <w:divsChild>
        <w:div w:id="1937395370">
          <w:marLeft w:val="0"/>
          <w:marRight w:val="0"/>
          <w:marTop w:val="173"/>
          <w:marBottom w:val="0"/>
          <w:divBdr>
            <w:top w:val="none" w:sz="0" w:space="0" w:color="auto"/>
            <w:left w:val="none" w:sz="0" w:space="0" w:color="auto"/>
            <w:bottom w:val="none" w:sz="0" w:space="0" w:color="auto"/>
            <w:right w:val="none" w:sz="0" w:space="0" w:color="auto"/>
          </w:divBdr>
          <w:divsChild>
            <w:div w:id="753280309">
              <w:marLeft w:val="0"/>
              <w:marRight w:val="0"/>
              <w:marTop w:val="0"/>
              <w:marBottom w:val="0"/>
              <w:divBdr>
                <w:top w:val="none" w:sz="0" w:space="0" w:color="auto"/>
                <w:left w:val="none" w:sz="0" w:space="0" w:color="auto"/>
                <w:bottom w:val="none" w:sz="0" w:space="0" w:color="auto"/>
                <w:right w:val="none" w:sz="0" w:space="0" w:color="auto"/>
              </w:divBdr>
              <w:divsChild>
                <w:div w:id="198052788">
                  <w:marLeft w:val="0"/>
                  <w:marRight w:val="0"/>
                  <w:marTop w:val="0"/>
                  <w:marBottom w:val="0"/>
                  <w:divBdr>
                    <w:top w:val="none" w:sz="0" w:space="0" w:color="auto"/>
                    <w:left w:val="none" w:sz="0" w:space="0" w:color="auto"/>
                    <w:bottom w:val="none" w:sz="0" w:space="0" w:color="auto"/>
                    <w:right w:val="none" w:sz="0" w:space="0" w:color="auto"/>
                  </w:divBdr>
                  <w:divsChild>
                    <w:div w:id="2115246746">
                      <w:marLeft w:val="0"/>
                      <w:marRight w:val="0"/>
                      <w:marTop w:val="0"/>
                      <w:marBottom w:val="0"/>
                      <w:divBdr>
                        <w:top w:val="none" w:sz="0" w:space="0" w:color="auto"/>
                        <w:left w:val="none" w:sz="0" w:space="0" w:color="auto"/>
                        <w:bottom w:val="none" w:sz="0" w:space="0" w:color="auto"/>
                        <w:right w:val="none" w:sz="0" w:space="0" w:color="auto"/>
                      </w:divBdr>
                    </w:div>
                  </w:divsChild>
                </w:div>
                <w:div w:id="191041741">
                  <w:marLeft w:val="173"/>
                  <w:marRight w:val="0"/>
                  <w:marTop w:val="0"/>
                  <w:marBottom w:val="0"/>
                  <w:divBdr>
                    <w:top w:val="none" w:sz="0" w:space="0" w:color="auto"/>
                    <w:left w:val="none" w:sz="0" w:space="0" w:color="auto"/>
                    <w:bottom w:val="none" w:sz="0" w:space="0" w:color="auto"/>
                    <w:right w:val="none" w:sz="0" w:space="0" w:color="auto"/>
                  </w:divBdr>
                  <w:divsChild>
                    <w:div w:id="2017266355">
                      <w:marLeft w:val="0"/>
                      <w:marRight w:val="0"/>
                      <w:marTop w:val="0"/>
                      <w:marBottom w:val="0"/>
                      <w:divBdr>
                        <w:top w:val="none" w:sz="0" w:space="0" w:color="auto"/>
                        <w:left w:val="none" w:sz="0" w:space="0" w:color="auto"/>
                        <w:bottom w:val="none" w:sz="0" w:space="0" w:color="auto"/>
                        <w:right w:val="none" w:sz="0" w:space="0" w:color="auto"/>
                      </w:divBdr>
                    </w:div>
                  </w:divsChild>
                </w:div>
                <w:div w:id="1202088988">
                  <w:marLeft w:val="173"/>
                  <w:marRight w:val="0"/>
                  <w:marTop w:val="0"/>
                  <w:marBottom w:val="0"/>
                  <w:divBdr>
                    <w:top w:val="none" w:sz="0" w:space="0" w:color="auto"/>
                    <w:left w:val="none" w:sz="0" w:space="0" w:color="auto"/>
                    <w:bottom w:val="none" w:sz="0" w:space="0" w:color="auto"/>
                    <w:right w:val="none" w:sz="0" w:space="0" w:color="auto"/>
                  </w:divBdr>
                  <w:divsChild>
                    <w:div w:id="311712593">
                      <w:marLeft w:val="0"/>
                      <w:marRight w:val="0"/>
                      <w:marTop w:val="0"/>
                      <w:marBottom w:val="0"/>
                      <w:divBdr>
                        <w:top w:val="none" w:sz="0" w:space="0" w:color="auto"/>
                        <w:left w:val="none" w:sz="0" w:space="0" w:color="auto"/>
                        <w:bottom w:val="none" w:sz="0" w:space="0" w:color="auto"/>
                        <w:right w:val="none" w:sz="0" w:space="0" w:color="auto"/>
                      </w:divBdr>
                    </w:div>
                  </w:divsChild>
                </w:div>
                <w:div w:id="834999635">
                  <w:marLeft w:val="173"/>
                  <w:marRight w:val="0"/>
                  <w:marTop w:val="0"/>
                  <w:marBottom w:val="0"/>
                  <w:divBdr>
                    <w:top w:val="none" w:sz="0" w:space="0" w:color="auto"/>
                    <w:left w:val="none" w:sz="0" w:space="0" w:color="auto"/>
                    <w:bottom w:val="none" w:sz="0" w:space="0" w:color="auto"/>
                    <w:right w:val="none" w:sz="0" w:space="0" w:color="auto"/>
                  </w:divBdr>
                  <w:divsChild>
                    <w:div w:id="218633037">
                      <w:marLeft w:val="0"/>
                      <w:marRight w:val="0"/>
                      <w:marTop w:val="0"/>
                      <w:marBottom w:val="0"/>
                      <w:divBdr>
                        <w:top w:val="none" w:sz="0" w:space="0" w:color="auto"/>
                        <w:left w:val="none" w:sz="0" w:space="0" w:color="auto"/>
                        <w:bottom w:val="none" w:sz="0" w:space="0" w:color="auto"/>
                        <w:right w:val="none" w:sz="0" w:space="0" w:color="auto"/>
                      </w:divBdr>
                    </w:div>
                    <w:div w:id="1774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0652">
          <w:marLeft w:val="0"/>
          <w:marRight w:val="0"/>
          <w:marTop w:val="0"/>
          <w:marBottom w:val="0"/>
          <w:divBdr>
            <w:top w:val="none" w:sz="0" w:space="0" w:color="auto"/>
            <w:left w:val="none" w:sz="0" w:space="0" w:color="auto"/>
            <w:bottom w:val="none" w:sz="0" w:space="0" w:color="auto"/>
            <w:right w:val="none" w:sz="0" w:space="0" w:color="auto"/>
          </w:divBdr>
        </w:div>
      </w:divsChild>
    </w:div>
    <w:div w:id="702756495">
      <w:bodyDiv w:val="1"/>
      <w:marLeft w:val="0"/>
      <w:marRight w:val="0"/>
      <w:marTop w:val="0"/>
      <w:marBottom w:val="0"/>
      <w:divBdr>
        <w:top w:val="none" w:sz="0" w:space="0" w:color="auto"/>
        <w:left w:val="none" w:sz="0" w:space="0" w:color="auto"/>
        <w:bottom w:val="none" w:sz="0" w:space="0" w:color="auto"/>
        <w:right w:val="none" w:sz="0" w:space="0" w:color="auto"/>
      </w:divBdr>
    </w:div>
    <w:div w:id="899943791">
      <w:bodyDiv w:val="1"/>
      <w:marLeft w:val="0"/>
      <w:marRight w:val="0"/>
      <w:marTop w:val="0"/>
      <w:marBottom w:val="0"/>
      <w:divBdr>
        <w:top w:val="none" w:sz="0" w:space="0" w:color="auto"/>
        <w:left w:val="none" w:sz="0" w:space="0" w:color="auto"/>
        <w:bottom w:val="none" w:sz="0" w:space="0" w:color="auto"/>
        <w:right w:val="none" w:sz="0" w:space="0" w:color="auto"/>
      </w:divBdr>
    </w:div>
    <w:div w:id="1116876644">
      <w:bodyDiv w:val="1"/>
      <w:marLeft w:val="0"/>
      <w:marRight w:val="0"/>
      <w:marTop w:val="0"/>
      <w:marBottom w:val="0"/>
      <w:divBdr>
        <w:top w:val="none" w:sz="0" w:space="0" w:color="auto"/>
        <w:left w:val="none" w:sz="0" w:space="0" w:color="auto"/>
        <w:bottom w:val="none" w:sz="0" w:space="0" w:color="auto"/>
        <w:right w:val="none" w:sz="0" w:space="0" w:color="auto"/>
      </w:divBdr>
    </w:div>
    <w:div w:id="1682471948">
      <w:bodyDiv w:val="1"/>
      <w:marLeft w:val="0"/>
      <w:marRight w:val="0"/>
      <w:marTop w:val="0"/>
      <w:marBottom w:val="0"/>
      <w:divBdr>
        <w:top w:val="none" w:sz="0" w:space="0" w:color="auto"/>
        <w:left w:val="none" w:sz="0" w:space="0" w:color="auto"/>
        <w:bottom w:val="none" w:sz="0" w:space="0" w:color="auto"/>
        <w:right w:val="none" w:sz="0" w:space="0" w:color="auto"/>
      </w:divBdr>
    </w:div>
    <w:div w:id="18496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l.wikipedia.org/wiki/%CE%A0%CE%B5%CF%81%CE%B9%CE%BF%CF%87%CE%AE_5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39A9C69DEE4F9A960ED77DEDBFCB34"/>
        <w:category>
          <w:name w:val="Γενικά"/>
          <w:gallery w:val="placeholder"/>
        </w:category>
        <w:types>
          <w:type w:val="bbPlcHdr"/>
        </w:types>
        <w:behaviors>
          <w:behavior w:val="content"/>
        </w:behaviors>
        <w:guid w:val="{B5A43C8B-9E62-40F1-A6D4-4D9C4284DF57}"/>
      </w:docPartPr>
      <w:docPartBody>
        <w:p w:rsidR="00000000" w:rsidRDefault="00A26C31" w:rsidP="00A26C31">
          <w:pPr>
            <w:pStyle w:val="5839A9C69DEE4F9A960ED77DEDBFCB34"/>
          </w:pPr>
          <w:r>
            <w:rPr>
              <w:color w:val="7F7F7F" w:themeColor="text1" w:themeTint="80"/>
              <w:sz w:val="32"/>
              <w:szCs w:val="32"/>
            </w:rPr>
            <w:t>[Επιλογή ημερομηνίας]</w:t>
          </w:r>
        </w:p>
      </w:docPartBody>
    </w:docPart>
    <w:docPart>
      <w:docPartPr>
        <w:name w:val="553A950D8B564167B9E6EB2F05A9905C"/>
        <w:category>
          <w:name w:val="Γενικά"/>
          <w:gallery w:val="placeholder"/>
        </w:category>
        <w:types>
          <w:type w:val="bbPlcHdr"/>
        </w:types>
        <w:behaviors>
          <w:behavior w:val="content"/>
        </w:behaviors>
        <w:guid w:val="{71074420-34C4-4B35-9337-303B888F7202}"/>
      </w:docPartPr>
      <w:docPartBody>
        <w:p w:rsidR="00000000" w:rsidRDefault="00A26C31" w:rsidP="00A26C31">
          <w:pPr>
            <w:pStyle w:val="553A950D8B564167B9E6EB2F05A9905C"/>
          </w:pPr>
          <w:r>
            <w:rPr>
              <w:color w:val="7F7F7F" w:themeColor="text1" w:themeTint="80"/>
              <w:sz w:val="32"/>
              <w:szCs w:val="32"/>
            </w:rPr>
            <w:t>[Πληκτρολογήστε τον υπότιτλο του εγγράφου]</w:t>
          </w:r>
        </w:p>
      </w:docPartBody>
    </w:docPart>
    <w:docPart>
      <w:docPartPr>
        <w:name w:val="ED773DF8DF064FDE85E14081653E26A6"/>
        <w:category>
          <w:name w:val="Γενικά"/>
          <w:gallery w:val="placeholder"/>
        </w:category>
        <w:types>
          <w:type w:val="bbPlcHdr"/>
        </w:types>
        <w:behaviors>
          <w:behavior w:val="content"/>
        </w:behaviors>
        <w:guid w:val="{2D0A4C79-965E-4F05-894D-C8A3CF31D1A6}"/>
      </w:docPartPr>
      <w:docPartBody>
        <w:p w:rsidR="00000000" w:rsidRDefault="00A26C31" w:rsidP="00A26C31">
          <w:pPr>
            <w:pStyle w:val="ED773DF8DF064FDE85E14081653E26A6"/>
          </w:pPr>
          <w:r>
            <w:rPr>
              <w:color w:val="7F7F7F" w:themeColor="text1" w:themeTint="80"/>
              <w:sz w:val="32"/>
              <w:szCs w:val="32"/>
            </w:rPr>
            <w:t>[Πληκτρολογήστε το όνομα του συντάκτη]</w:t>
          </w:r>
        </w:p>
      </w:docPartBody>
    </w:docPart>
    <w:docPart>
      <w:docPartPr>
        <w:name w:val="FB6E6A6891AC4282810CF410C7B16629"/>
        <w:category>
          <w:name w:val="Γενικά"/>
          <w:gallery w:val="placeholder"/>
        </w:category>
        <w:types>
          <w:type w:val="bbPlcHdr"/>
        </w:types>
        <w:behaviors>
          <w:behavior w:val="content"/>
        </w:behaviors>
        <w:guid w:val="{0288EB85-4FCC-439C-9985-357582C01BC0}"/>
      </w:docPartPr>
      <w:docPartBody>
        <w:p w:rsidR="00000000" w:rsidRDefault="00A26C31" w:rsidP="00A26C31">
          <w:pPr>
            <w:pStyle w:val="FB6E6A6891AC4282810CF410C7B16629"/>
          </w:pPr>
          <w:r>
            <w:rPr>
              <w:smallCaps/>
              <w:sz w:val="40"/>
              <w:szCs w:val="40"/>
            </w:rPr>
            <w:t>[Πληκτρολογήστε το όνομα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6C31"/>
    <w:rsid w:val="004914FE"/>
    <w:rsid w:val="00A26C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839A9C69DEE4F9A960ED77DEDBFCB34">
    <w:name w:val="5839A9C69DEE4F9A960ED77DEDBFCB34"/>
    <w:rsid w:val="00A26C31"/>
  </w:style>
  <w:style w:type="paragraph" w:customStyle="1" w:styleId="553A950D8B564167B9E6EB2F05A9905C">
    <w:name w:val="553A950D8B564167B9E6EB2F05A9905C"/>
    <w:rsid w:val="00A26C31"/>
  </w:style>
  <w:style w:type="paragraph" w:customStyle="1" w:styleId="ED773DF8DF064FDE85E14081653E26A6">
    <w:name w:val="ED773DF8DF064FDE85E14081653E26A6"/>
    <w:rsid w:val="00A26C31"/>
  </w:style>
  <w:style w:type="paragraph" w:customStyle="1" w:styleId="FB6E6A6891AC4282810CF410C7B16629">
    <w:name w:val="FB6E6A6891AC4282810CF410C7B16629"/>
    <w:rsid w:val="00A26C31"/>
  </w:style>
  <w:style w:type="paragraph" w:customStyle="1" w:styleId="23355C1E51E84EB0984FF44BB11B8480">
    <w:name w:val="23355C1E51E84EB0984FF44BB11B8480"/>
    <w:rsid w:val="00A26C3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Τήξη">
  <a:themeElements>
    <a:clrScheme name="Τήξη">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Τήξη">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Τήξη">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B5FB29-4BF8-47E4-823F-B75CCE46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768</Words>
  <Characters>4153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Θοδωρησ παπαδοπουλος</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Θεωριες συνομωσιας του 20ου αιωνα</dc:title>
  <dc:subject>Εργασια Προτζεκτ 2018</dc:subject>
  <dc:creator>Τeo</dc:creator>
  <cp:lastModifiedBy>Alex</cp:lastModifiedBy>
  <cp:revision>2</cp:revision>
  <dcterms:created xsi:type="dcterms:W3CDTF">2018-05-08T12:57:00Z</dcterms:created>
  <dcterms:modified xsi:type="dcterms:W3CDTF">2018-05-08T14:04:00Z</dcterms:modified>
</cp:coreProperties>
</file>